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D" w:rsidRPr="00763981" w:rsidRDefault="00E52065" w:rsidP="00AF13FD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t>EXTRA REVIEW</w:t>
      </w:r>
    </w:p>
    <w:p w:rsidR="00FD65AF" w:rsidRPr="00763981" w:rsidRDefault="00956A61" w:rsidP="00AF13FD">
      <w:pPr>
        <w:pStyle w:val="NoSpacing"/>
        <w:rPr>
          <w:bCs/>
          <w:sz w:val="22"/>
          <w:szCs w:val="22"/>
        </w:rPr>
      </w:pPr>
      <w:r w:rsidRPr="00763981">
        <w:rPr>
          <w:bCs/>
          <w:sz w:val="22"/>
          <w:szCs w:val="22"/>
        </w:rPr>
        <w:t>Quiz 2.2</w:t>
      </w:r>
    </w:p>
    <w:p w:rsidR="004E5C05" w:rsidRPr="00763981" w:rsidRDefault="004E5C05" w:rsidP="00AF13FD">
      <w:pPr>
        <w:pStyle w:val="NoSpacing"/>
        <w:rPr>
          <w:b/>
          <w:bCs/>
          <w:sz w:val="22"/>
          <w:szCs w:val="22"/>
        </w:rPr>
      </w:pPr>
    </w:p>
    <w:p w:rsidR="00E52065" w:rsidRDefault="00996AAB" w:rsidP="00E52065">
      <w:pPr>
        <w:pStyle w:val="NoSpacing"/>
        <w:rPr>
          <w:sz w:val="22"/>
          <w:szCs w:val="22"/>
        </w:rPr>
      </w:pPr>
      <w:r w:rsidRPr="00763981">
        <w:rPr>
          <w:b/>
          <w:bCs/>
          <w:sz w:val="22"/>
          <w:szCs w:val="22"/>
        </w:rPr>
        <w:t>Directions:</w:t>
      </w:r>
      <w:r w:rsidRPr="00763981">
        <w:rPr>
          <w:sz w:val="22"/>
          <w:szCs w:val="22"/>
        </w:rPr>
        <w:t xml:space="preserve"> Show all work </w:t>
      </w:r>
      <w:r w:rsidR="00AF13FD" w:rsidRPr="00763981">
        <w:rPr>
          <w:sz w:val="22"/>
          <w:szCs w:val="22"/>
        </w:rPr>
        <w:t xml:space="preserve">in order to receive full credit.  </w:t>
      </w:r>
    </w:p>
    <w:p w:rsidR="00E52065" w:rsidRDefault="00E52065" w:rsidP="00E52065">
      <w:pPr>
        <w:pStyle w:val="NoSpacing"/>
        <w:rPr>
          <w:sz w:val="22"/>
          <w:szCs w:val="22"/>
        </w:rPr>
      </w:pPr>
    </w:p>
    <w:p w:rsidR="00E52065" w:rsidRDefault="00E52065" w:rsidP="00E52065">
      <w:pPr>
        <w:pStyle w:val="NoSpacing"/>
        <w:numPr>
          <w:ilvl w:val="0"/>
          <w:numId w:val="10"/>
        </w:numPr>
        <w:rPr>
          <w:color w:val="000000"/>
          <w:sz w:val="22"/>
          <w:szCs w:val="22"/>
        </w:rPr>
      </w:pPr>
      <w:r w:rsidRPr="00763981">
        <w:rPr>
          <w:color w:val="000000"/>
          <w:sz w:val="22"/>
          <w:szCs w:val="22"/>
        </w:rPr>
        <w:t xml:space="preserve">Write the quadratic equation that has as its roots </w:t>
      </w:r>
      <m:oMath>
        <m:r>
          <w:rPr>
            <w:rFonts w:ascii="Cambria Math" w:hAnsi="Cambria Math"/>
            <w:color w:val="000000"/>
            <w:sz w:val="22"/>
            <w:szCs w:val="22"/>
          </w:rPr>
          <m:t>7+2</m:t>
        </m:r>
        <m:r>
          <w:rPr>
            <w:rFonts w:ascii="Cambria Math" w:hAnsi="Cambria Math"/>
            <w:color w:val="000000"/>
            <w:sz w:val="22"/>
            <w:szCs w:val="22"/>
          </w:rPr>
          <m:t>i</m:t>
        </m:r>
      </m:oMath>
      <w:r w:rsidRPr="00763981">
        <w:rPr>
          <w:color w:val="000000"/>
          <w:sz w:val="22"/>
          <w:szCs w:val="22"/>
        </w:rPr>
        <w:t xml:space="preserve"> and </w:t>
      </w:r>
      <m:oMath>
        <m:r>
          <w:rPr>
            <w:rFonts w:ascii="Cambria Math" w:hAnsi="Cambria Math"/>
            <w:color w:val="000000"/>
            <w:sz w:val="22"/>
            <w:szCs w:val="22"/>
          </w:rPr>
          <m:t>7-2</m:t>
        </m:r>
        <m:r>
          <w:rPr>
            <w:rFonts w:ascii="Cambria Math" w:hAnsi="Cambria Math"/>
            <w:color w:val="000000"/>
            <w:sz w:val="22"/>
            <w:szCs w:val="22"/>
          </w:rPr>
          <m:t>i</m:t>
        </m:r>
      </m:oMath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rPr>
          <w:color w:val="000000"/>
          <w:sz w:val="22"/>
          <w:szCs w:val="22"/>
        </w:rPr>
      </w:pPr>
    </w:p>
    <w:p w:rsidR="00E52065" w:rsidRPr="00763981" w:rsidRDefault="00E52065" w:rsidP="00E52065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763981">
        <w:rPr>
          <w:sz w:val="22"/>
          <w:szCs w:val="22"/>
        </w:rPr>
        <w:t xml:space="preserve">Solve algebraically for all real and imaginary values of </w:t>
      </w:r>
      <w:r w:rsidRPr="00763981">
        <w:rPr>
          <w:i/>
          <w:sz w:val="22"/>
          <w:szCs w:val="22"/>
        </w:rPr>
        <w:t>x</w:t>
      </w:r>
      <w:r w:rsidRPr="00763981">
        <w:rPr>
          <w:sz w:val="22"/>
          <w:szCs w:val="22"/>
        </w:rPr>
        <w:t xml:space="preserve"> in simplest form.</w:t>
      </w:r>
    </w:p>
    <w:p w:rsidR="00E52065" w:rsidRPr="00763981" w:rsidRDefault="00E52065" w:rsidP="00E52065">
      <w:pPr>
        <w:pStyle w:val="NoSpacing"/>
        <w:ind w:left="720"/>
        <w:rPr>
          <w:sz w:val="22"/>
          <w:szCs w:val="22"/>
        </w:rPr>
      </w:pPr>
    </w:p>
    <w:p w:rsidR="00E52065" w:rsidRPr="00763981" w:rsidRDefault="00E52065" w:rsidP="00E52065">
      <w:pPr>
        <w:pStyle w:val="NoSpacing"/>
        <w:ind w:left="720"/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+16x</m:t>
          </m:r>
          <m:r>
            <w:rPr>
              <w:rFonts w:ascii="Cambria Math" w:hAnsi="Cambria Math"/>
              <w:sz w:val="22"/>
              <w:szCs w:val="22"/>
            </w:rPr>
            <m:t>=0</m:t>
          </m:r>
        </m:oMath>
      </m:oMathPara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E52065" w:rsidRDefault="00E52065" w:rsidP="00E52065">
      <w:pPr>
        <w:pStyle w:val="NoSpacing"/>
        <w:ind w:left="720"/>
        <w:rPr>
          <w:color w:val="000000"/>
          <w:sz w:val="22"/>
          <w:szCs w:val="22"/>
        </w:rPr>
      </w:pPr>
    </w:p>
    <w:p w:rsidR="00CD046A" w:rsidRPr="00763981" w:rsidRDefault="00634223" w:rsidP="00E52065">
      <w:pPr>
        <w:pStyle w:val="NoSpacing"/>
        <w:numPr>
          <w:ilvl w:val="0"/>
          <w:numId w:val="10"/>
        </w:numPr>
        <w:rPr>
          <w:color w:val="000000"/>
          <w:sz w:val="22"/>
          <w:szCs w:val="22"/>
        </w:rPr>
      </w:pPr>
      <w:r w:rsidRPr="00763981">
        <w:rPr>
          <w:color w:val="000000"/>
          <w:sz w:val="22"/>
          <w:szCs w:val="22"/>
        </w:rPr>
        <w:t xml:space="preserve">Find the sum and product of the roots of the equation </w:t>
      </w:r>
      <m:oMath>
        <m:r>
          <w:rPr>
            <w:rFonts w:ascii="Cambria Math" w:hAnsi="Cambria Math"/>
            <w:color w:val="000000"/>
            <w:sz w:val="22"/>
            <w:szCs w:val="22"/>
          </w:rPr>
          <m:t>7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-10</m:t>
        </m:r>
        <m:r>
          <w:rPr>
            <w:rFonts w:ascii="Cambria Math" w:hAnsi="Cambria Math"/>
            <w:color w:val="000000"/>
            <w:sz w:val="22"/>
            <w:szCs w:val="22"/>
          </w:rPr>
          <m:t>x</m:t>
        </m:r>
        <m:r>
          <w:rPr>
            <w:rFonts w:ascii="Cambria Math" w:hAnsi="Cambria Math"/>
            <w:color w:val="000000"/>
            <w:sz w:val="22"/>
            <w:szCs w:val="22"/>
          </w:rPr>
          <m:t>+1</m:t>
        </m:r>
        <m:r>
          <w:rPr>
            <w:rFonts w:ascii="Cambria Math" w:hAnsi="Cambria Math"/>
            <w:color w:val="000000"/>
            <w:sz w:val="22"/>
            <w:szCs w:val="22"/>
          </w:rPr>
          <m:t>=0</m:t>
        </m:r>
      </m:oMath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C16FE3" w:rsidRDefault="00C16FE3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763981" w:rsidRPr="00763981" w:rsidRDefault="00763981" w:rsidP="00763981">
      <w:pPr>
        <w:pStyle w:val="NoSpacing"/>
        <w:ind w:left="720"/>
        <w:rPr>
          <w:color w:val="000000"/>
          <w:sz w:val="22"/>
          <w:szCs w:val="22"/>
        </w:rPr>
      </w:pPr>
    </w:p>
    <w:p w:rsidR="00634223" w:rsidRPr="00763981" w:rsidRDefault="00634223" w:rsidP="00E52065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763981">
        <w:rPr>
          <w:color w:val="000000"/>
          <w:sz w:val="22"/>
          <w:szCs w:val="22"/>
        </w:rPr>
        <w:t xml:space="preserve">Find all values of </w:t>
      </w:r>
      <w:r w:rsidRPr="00763981">
        <w:rPr>
          <w:iCs/>
          <w:color w:val="000000"/>
          <w:sz w:val="22"/>
          <w:szCs w:val="22"/>
        </w:rPr>
        <w:t xml:space="preserve">k </w:t>
      </w:r>
      <w:r w:rsidRPr="00763981">
        <w:rPr>
          <w:color w:val="000000"/>
          <w:sz w:val="22"/>
          <w:szCs w:val="22"/>
        </w:rPr>
        <w:t xml:space="preserve">such that the equation </w:t>
      </w:r>
      <m:oMath>
        <m:r>
          <w:rPr>
            <w:rFonts w:ascii="Cambria Math" w:hAnsi="Cambria Math"/>
            <w:color w:val="000000"/>
            <w:sz w:val="22"/>
            <w:szCs w:val="22"/>
          </w:rPr>
          <m:t>5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-3</m:t>
        </m:r>
        <m:r>
          <w:rPr>
            <w:rFonts w:ascii="Cambria Math" w:hAnsi="Cambria Math"/>
            <w:color w:val="000000"/>
            <w:sz w:val="22"/>
            <w:szCs w:val="22"/>
          </w:rPr>
          <m:t>x+k=0</m:t>
        </m:r>
      </m:oMath>
      <w:r w:rsidRPr="00763981">
        <w:rPr>
          <w:color w:val="000000"/>
          <w:sz w:val="22"/>
          <w:szCs w:val="22"/>
        </w:rPr>
        <w:t xml:space="preserve"> has imaginary roots. </w:t>
      </w:r>
    </w:p>
    <w:p w:rsidR="00763981" w:rsidRDefault="00763981" w:rsidP="00763981">
      <w:pPr>
        <w:pStyle w:val="NoSpacing"/>
        <w:rPr>
          <w:sz w:val="22"/>
          <w:szCs w:val="22"/>
        </w:rPr>
      </w:pPr>
    </w:p>
    <w:p w:rsidR="00C16FE3" w:rsidRDefault="00C16FE3" w:rsidP="00763981">
      <w:pPr>
        <w:pStyle w:val="NoSpacing"/>
        <w:rPr>
          <w:sz w:val="22"/>
          <w:szCs w:val="22"/>
        </w:rPr>
      </w:pPr>
    </w:p>
    <w:p w:rsidR="00763981" w:rsidRDefault="00763981" w:rsidP="00763981">
      <w:pPr>
        <w:pStyle w:val="NoSpacing"/>
        <w:rPr>
          <w:sz w:val="22"/>
          <w:szCs w:val="22"/>
        </w:rPr>
      </w:pPr>
    </w:p>
    <w:p w:rsidR="00763981" w:rsidRDefault="00763981" w:rsidP="00763981">
      <w:pPr>
        <w:pStyle w:val="NoSpacing"/>
        <w:rPr>
          <w:sz w:val="22"/>
          <w:szCs w:val="22"/>
        </w:rPr>
      </w:pPr>
    </w:p>
    <w:p w:rsidR="00763981" w:rsidRDefault="00763981" w:rsidP="00763981">
      <w:pPr>
        <w:pStyle w:val="NoSpacing"/>
        <w:rPr>
          <w:sz w:val="22"/>
          <w:szCs w:val="22"/>
        </w:rPr>
      </w:pPr>
    </w:p>
    <w:p w:rsidR="00763981" w:rsidRDefault="00763981" w:rsidP="00763981">
      <w:pPr>
        <w:pStyle w:val="NoSpacing"/>
        <w:rPr>
          <w:sz w:val="22"/>
          <w:szCs w:val="22"/>
        </w:rPr>
      </w:pPr>
    </w:p>
    <w:p w:rsidR="00763981" w:rsidRDefault="00763981" w:rsidP="00763981">
      <w:pPr>
        <w:pStyle w:val="NoSpacing"/>
        <w:rPr>
          <w:sz w:val="22"/>
          <w:szCs w:val="22"/>
        </w:rPr>
      </w:pPr>
    </w:p>
    <w:p w:rsidR="00763981" w:rsidRDefault="00763981" w:rsidP="00763981">
      <w:pPr>
        <w:pStyle w:val="NoSpacing"/>
        <w:rPr>
          <w:sz w:val="22"/>
          <w:szCs w:val="22"/>
        </w:rPr>
      </w:pPr>
    </w:p>
    <w:p w:rsidR="00763981" w:rsidRDefault="00763981" w:rsidP="00763981">
      <w:pPr>
        <w:pStyle w:val="NoSpacing"/>
        <w:rPr>
          <w:sz w:val="22"/>
          <w:szCs w:val="22"/>
        </w:rPr>
      </w:pPr>
      <w:bookmarkStart w:id="0" w:name="_GoBack"/>
      <w:bookmarkEnd w:id="0"/>
    </w:p>
    <w:p w:rsidR="00763981" w:rsidRPr="00763981" w:rsidRDefault="00763981" w:rsidP="00763981">
      <w:pPr>
        <w:pStyle w:val="NoSpacing"/>
        <w:rPr>
          <w:sz w:val="22"/>
          <w:szCs w:val="22"/>
        </w:rPr>
      </w:pPr>
    </w:p>
    <w:p w:rsidR="00763981" w:rsidRPr="00763981" w:rsidRDefault="00C16FE3" w:rsidP="00E52065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B3AB26" wp14:editId="3DB996B7">
            <wp:simplePos x="0" y="0"/>
            <wp:positionH relativeFrom="column">
              <wp:posOffset>133350</wp:posOffset>
            </wp:positionH>
            <wp:positionV relativeFrom="paragraph">
              <wp:posOffset>206375</wp:posOffset>
            </wp:positionV>
            <wp:extent cx="3409950" cy="3486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981" w:rsidRPr="00763981">
        <w:rPr>
          <w:color w:val="000000"/>
          <w:sz w:val="22"/>
          <w:szCs w:val="22"/>
        </w:rPr>
        <w:t xml:space="preserve">Using your calculator, sketch the graph of </w:t>
      </w:r>
      <m:oMath>
        <m:r>
          <w:rPr>
            <w:rFonts w:ascii="Cambria Math" w:hAnsi="Cambria Math"/>
            <w:color w:val="000000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-3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+</m:t>
        </m:r>
        <m:r>
          <w:rPr>
            <w:rFonts w:ascii="Cambria Math" w:hAnsi="Cambria Math"/>
            <w:color w:val="000000"/>
            <w:sz w:val="22"/>
            <w:szCs w:val="22"/>
          </w:rPr>
          <m:t>2</m:t>
        </m:r>
        <m:r>
          <w:rPr>
            <w:rFonts w:ascii="Cambria Math" w:hAnsi="Cambria Math"/>
            <w:color w:val="000000"/>
            <w:sz w:val="22"/>
            <w:szCs w:val="22"/>
          </w:rPr>
          <m:t>x</m:t>
        </m:r>
        <m:r>
          <w:rPr>
            <w:rFonts w:ascii="Cambria Math" w:hAnsi="Cambria Math"/>
            <w:color w:val="000000"/>
            <w:sz w:val="22"/>
            <w:szCs w:val="22"/>
          </w:rPr>
          <m:t>+1</m:t>
        </m:r>
      </m:oMath>
      <w:r w:rsidR="00763981" w:rsidRPr="00763981">
        <w:rPr>
          <w:sz w:val="22"/>
          <w:szCs w:val="22"/>
        </w:rPr>
        <w:t xml:space="preserve"> </w:t>
      </w:r>
      <w:r w:rsidR="00763981" w:rsidRPr="00763981">
        <w:rPr>
          <w:color w:val="000000"/>
          <w:sz w:val="22"/>
          <w:szCs w:val="22"/>
        </w:rPr>
        <w:t>on the grid below. State the solution set of the equation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-3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+2x+1</m:t>
        </m:r>
        <m:r>
          <w:rPr>
            <w:rFonts w:ascii="Cambria Math" w:hAnsi="Cambria Math"/>
            <w:color w:val="000000"/>
            <w:sz w:val="22"/>
            <w:szCs w:val="22"/>
          </w:rPr>
          <m:t>=0</m:t>
        </m:r>
      </m:oMath>
      <w:r w:rsidR="00763981" w:rsidRPr="00763981">
        <w:rPr>
          <w:color w:val="000000"/>
          <w:sz w:val="22"/>
          <w:szCs w:val="22"/>
        </w:rPr>
        <w:t>.</w:t>
      </w:r>
    </w:p>
    <w:p w:rsidR="00956A61" w:rsidRPr="00763981" w:rsidRDefault="00956A61" w:rsidP="00763981">
      <w:pPr>
        <w:pStyle w:val="ListParagraph"/>
        <w:spacing w:before="240"/>
        <w:rPr>
          <w:color w:val="000000"/>
          <w:sz w:val="22"/>
          <w:szCs w:val="22"/>
        </w:rPr>
      </w:pPr>
    </w:p>
    <w:p w:rsidR="00956A61" w:rsidRPr="00763981" w:rsidRDefault="00956A61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956A61" w:rsidRPr="00763981" w:rsidRDefault="00956A61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956A61">
      <w:pPr>
        <w:pStyle w:val="ListParagraph"/>
        <w:spacing w:before="240"/>
        <w:rPr>
          <w:color w:val="000000"/>
          <w:sz w:val="22"/>
          <w:szCs w:val="22"/>
        </w:rPr>
      </w:pPr>
    </w:p>
    <w:p w:rsidR="00CD046A" w:rsidRPr="00763981" w:rsidRDefault="00CD046A" w:rsidP="00CD046A">
      <w:pPr>
        <w:spacing w:before="240"/>
        <w:rPr>
          <w:color w:val="000000"/>
          <w:sz w:val="22"/>
          <w:szCs w:val="22"/>
        </w:rPr>
      </w:pPr>
    </w:p>
    <w:p w:rsidR="00CD046A" w:rsidRPr="00763981" w:rsidRDefault="00CD046A" w:rsidP="00CD046A">
      <w:pPr>
        <w:pStyle w:val="NoSpacing"/>
        <w:rPr>
          <w:sz w:val="22"/>
          <w:szCs w:val="22"/>
        </w:rPr>
      </w:pPr>
    </w:p>
    <w:p w:rsidR="00956A61" w:rsidRPr="00763981" w:rsidRDefault="00956A61" w:rsidP="00763981">
      <w:pPr>
        <w:pStyle w:val="ListParagraph"/>
        <w:spacing w:before="240"/>
        <w:rPr>
          <w:color w:val="000000"/>
          <w:sz w:val="22"/>
          <w:szCs w:val="22"/>
        </w:rPr>
      </w:pPr>
      <w:r w:rsidRPr="00763981">
        <w:rPr>
          <w:color w:val="000000"/>
        </w:rPr>
        <w:t xml:space="preserve"> </w:t>
      </w:r>
    </w:p>
    <w:sectPr w:rsidR="00956A61" w:rsidRPr="00763981" w:rsidSect="004E5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C66"/>
    <w:multiLevelType w:val="hybridMultilevel"/>
    <w:tmpl w:val="BBAE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AE8"/>
    <w:multiLevelType w:val="hybridMultilevel"/>
    <w:tmpl w:val="9D5A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E92"/>
    <w:multiLevelType w:val="hybridMultilevel"/>
    <w:tmpl w:val="91D4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394B"/>
    <w:multiLevelType w:val="hybridMultilevel"/>
    <w:tmpl w:val="C86A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631D9"/>
    <w:multiLevelType w:val="hybridMultilevel"/>
    <w:tmpl w:val="8A10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7A2E"/>
    <w:multiLevelType w:val="hybridMultilevel"/>
    <w:tmpl w:val="2380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090F"/>
    <w:multiLevelType w:val="hybridMultilevel"/>
    <w:tmpl w:val="0E7AA2BC"/>
    <w:lvl w:ilvl="0" w:tplc="76C03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13F8"/>
    <w:multiLevelType w:val="hybridMultilevel"/>
    <w:tmpl w:val="3D62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C164B"/>
    <w:multiLevelType w:val="hybridMultilevel"/>
    <w:tmpl w:val="CB6221A4"/>
    <w:lvl w:ilvl="0" w:tplc="74545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93F83"/>
    <w:multiLevelType w:val="hybridMultilevel"/>
    <w:tmpl w:val="8690BE6E"/>
    <w:lvl w:ilvl="0" w:tplc="74545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A"/>
    <w:rsid w:val="004009A9"/>
    <w:rsid w:val="0049750F"/>
    <w:rsid w:val="004A686C"/>
    <w:rsid w:val="004E5C05"/>
    <w:rsid w:val="005B6C85"/>
    <w:rsid w:val="00634223"/>
    <w:rsid w:val="00763981"/>
    <w:rsid w:val="0079529D"/>
    <w:rsid w:val="007F3690"/>
    <w:rsid w:val="00956A61"/>
    <w:rsid w:val="00996AAB"/>
    <w:rsid w:val="00A04F90"/>
    <w:rsid w:val="00AF13FD"/>
    <w:rsid w:val="00C16FE3"/>
    <w:rsid w:val="00C9200A"/>
    <w:rsid w:val="00CD046A"/>
    <w:rsid w:val="00D50B2D"/>
    <w:rsid w:val="00E52065"/>
    <w:rsid w:val="00EF6EF5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C05"/>
    <w:rPr>
      <w:color w:val="808080"/>
    </w:rPr>
  </w:style>
  <w:style w:type="paragraph" w:styleId="NoSpacing">
    <w:name w:val="No Spacing"/>
    <w:uiPriority w:val="1"/>
    <w:qFormat/>
    <w:rsid w:val="00AF13FD"/>
    <w:rPr>
      <w:sz w:val="24"/>
      <w:szCs w:val="24"/>
    </w:rPr>
  </w:style>
  <w:style w:type="table" w:styleId="TableGrid">
    <w:name w:val="Table Grid"/>
    <w:basedOn w:val="TableNormal"/>
    <w:uiPriority w:val="59"/>
    <w:rsid w:val="0040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C05"/>
    <w:rPr>
      <w:color w:val="808080"/>
    </w:rPr>
  </w:style>
  <w:style w:type="paragraph" w:styleId="NoSpacing">
    <w:name w:val="No Spacing"/>
    <w:uiPriority w:val="1"/>
    <w:qFormat/>
    <w:rsid w:val="00AF13FD"/>
    <w:rPr>
      <w:sz w:val="24"/>
      <w:szCs w:val="24"/>
    </w:rPr>
  </w:style>
  <w:style w:type="table" w:styleId="TableGrid">
    <w:name w:val="Table Grid"/>
    <w:basedOn w:val="TableNormal"/>
    <w:uiPriority w:val="59"/>
    <w:rsid w:val="0040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6BF5-140B-4ACB-BADD-6660F152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</vt:lpstr>
    </vt:vector>
  </TitlesOfParts>
  <Company>ACSD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</dc:title>
  <dc:creator>scasano</dc:creator>
  <cp:lastModifiedBy>Erickson, Erin</cp:lastModifiedBy>
  <cp:revision>2</cp:revision>
  <dcterms:created xsi:type="dcterms:W3CDTF">2015-09-03T19:26:00Z</dcterms:created>
  <dcterms:modified xsi:type="dcterms:W3CDTF">2015-09-03T19:26:00Z</dcterms:modified>
</cp:coreProperties>
</file>